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6BA1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bookmarkStart w:id="0" w:name="_Toc355104260"/>
    </w:p>
    <w:p w14:paraId="2D6851D3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C1F97B7" w14:textId="52C333ED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5ABDE0C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135E78DA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W w:w="12465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2465"/>
      </w:tblGrid>
      <w:tr w:rsidR="004D4EF4" w:rsidRPr="004D4EF4" w14:paraId="28C55F89" w14:textId="77777777" w:rsidTr="000A16FA">
        <w:trPr>
          <w:trHeight w:val="4827"/>
        </w:trPr>
        <w:tc>
          <w:tcPr>
            <w:tcW w:w="12465" w:type="dxa"/>
            <w:shd w:val="clear" w:color="auto" w:fill="A1AAE8" w:themeFill="accent1" w:themeFillTint="66"/>
            <w:vAlign w:val="center"/>
          </w:tcPr>
          <w:bookmarkEnd w:id="0"/>
          <w:p w14:paraId="5CAAB7D7" w14:textId="7538BFDA" w:rsidR="004D4EF4" w:rsidRPr="004D4EF4" w:rsidRDefault="004E046F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DETAIL QUANTITATIF ESTIMATIF</w:t>
            </w:r>
          </w:p>
          <w:p w14:paraId="1C5B8C6C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7F26D27D" w14:textId="33AFE4B8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4D4EF4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AOO n°</w:t>
            </w:r>
            <w:r w:rsidR="001E3D0D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2025-2511067001</w:t>
            </w:r>
          </w:p>
          <w:p w14:paraId="0F65FBA6" w14:textId="77777777" w:rsidR="004D4EF4" w:rsidRPr="004D4EF4" w:rsidRDefault="004D4EF4" w:rsidP="00E679A4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5673DB0E" w14:textId="0AECC307" w:rsidR="004D4EF4" w:rsidRDefault="004D4EF4" w:rsidP="00E679A4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 w:rsidRPr="004D4EF4">
              <w:rPr>
                <w:color w:val="3F3F72" w:themeColor="accent2" w:themeShade="80"/>
                <w:sz w:val="28"/>
                <w:szCs w:val="28"/>
              </w:rPr>
              <w:t>LOT N°</w:t>
            </w:r>
            <w:r w:rsidR="00275AFF">
              <w:rPr>
                <w:color w:val="3F3F72" w:themeColor="accent2" w:themeShade="80"/>
                <w:sz w:val="28"/>
                <w:szCs w:val="28"/>
              </w:rPr>
              <w:t>4</w:t>
            </w:r>
          </w:p>
          <w:p w14:paraId="38029B97" w14:textId="77777777" w:rsidR="001E3D0D" w:rsidRPr="001E3D0D" w:rsidRDefault="001E3D0D" w:rsidP="001E3D0D"/>
          <w:p w14:paraId="0E09CB35" w14:textId="1B934B20" w:rsidR="004D4EF4" w:rsidRPr="004D4EF4" w:rsidRDefault="00F525CF" w:rsidP="00275AFF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b w:val="0"/>
                <w:bCs w:val="0"/>
                <w:color w:val="3F3F72" w:themeColor="accent2" w:themeShade="80"/>
                <w:sz w:val="28"/>
                <w:szCs w:val="28"/>
              </w:rPr>
            </w:pPr>
            <w:r>
              <w:rPr>
                <w:color w:val="3F3F72" w:themeColor="accent2" w:themeShade="80"/>
                <w:sz w:val="28"/>
                <w:szCs w:val="28"/>
              </w:rPr>
              <w:t>Prestation d’appui à la gestion du Tableau de bord de la performance dans le secteur médico</w:t>
            </w:r>
            <w:r>
              <w:rPr>
                <w:color w:val="3F3F72" w:themeColor="accent2" w:themeShade="80"/>
                <w:sz w:val="28"/>
                <w:szCs w:val="28"/>
              </w:rPr>
              <w:noBreakHyphen/>
              <w:t>social (</w:t>
            </w:r>
            <w:proofErr w:type="spellStart"/>
            <w:r>
              <w:rPr>
                <w:color w:val="3F3F72" w:themeColor="accent2" w:themeShade="80"/>
                <w:sz w:val="28"/>
                <w:szCs w:val="28"/>
              </w:rPr>
              <w:t>TdB</w:t>
            </w:r>
            <w:proofErr w:type="spellEnd"/>
            <w:r>
              <w:rPr>
                <w:color w:val="3F3F72" w:themeColor="accent2" w:themeShade="80"/>
                <w:sz w:val="28"/>
                <w:szCs w:val="28"/>
              </w:rPr>
              <w:t xml:space="preserve"> MS) : appui de premier niveau au support méthodologique auprès des instances de gouvernance du </w:t>
            </w:r>
            <w:proofErr w:type="spellStart"/>
            <w:r>
              <w:rPr>
                <w:color w:val="3F3F72" w:themeColor="accent2" w:themeShade="80"/>
                <w:sz w:val="28"/>
                <w:szCs w:val="28"/>
              </w:rPr>
              <w:t>TdB</w:t>
            </w:r>
            <w:proofErr w:type="spellEnd"/>
            <w:r>
              <w:rPr>
                <w:color w:val="3F3F72" w:themeColor="accent2" w:themeShade="80"/>
                <w:sz w:val="28"/>
                <w:szCs w:val="28"/>
              </w:rPr>
              <w:t xml:space="preserve"> MS</w:t>
            </w:r>
          </w:p>
        </w:tc>
      </w:tr>
    </w:tbl>
    <w:p w14:paraId="36EED5D9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038EBFD3" w14:textId="7D6F1A0D" w:rsidR="004D4EF4" w:rsidRDefault="004D4EF4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2A476CF2" w14:textId="112B3C16" w:rsidR="00AF15BA" w:rsidRDefault="00AF15BA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42ACC600" w14:textId="77777777" w:rsidR="00AF15BA" w:rsidRPr="00E84BFA" w:rsidRDefault="00AF15BA" w:rsidP="004D4EF4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1661BAE7" w14:textId="77777777" w:rsidR="004D4EF4" w:rsidRPr="00E84BFA" w:rsidRDefault="004D4EF4" w:rsidP="004D4EF4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3E4BDAB4" w14:textId="77777777" w:rsidR="004D4EF4" w:rsidRDefault="004D4EF4" w:rsidP="004D4EF4">
      <w:pPr>
        <w:tabs>
          <w:tab w:val="left" w:pos="4515"/>
        </w:tabs>
        <w:jc w:val="both"/>
      </w:pPr>
    </w:p>
    <w:p w14:paraId="7F11FA5D" w14:textId="77777777" w:rsidR="004D4EF4" w:rsidRDefault="004D4EF4" w:rsidP="004D4EF4">
      <w:pPr>
        <w:tabs>
          <w:tab w:val="left" w:pos="4515"/>
        </w:tabs>
        <w:jc w:val="both"/>
      </w:pPr>
    </w:p>
    <w:p w14:paraId="04665E8F" w14:textId="77777777" w:rsidR="004D4EF4" w:rsidRDefault="004D4EF4" w:rsidP="004D4EF4">
      <w:pPr>
        <w:tabs>
          <w:tab w:val="left" w:pos="4515"/>
        </w:tabs>
        <w:jc w:val="both"/>
      </w:pPr>
    </w:p>
    <w:p w14:paraId="60DEC7D0" w14:textId="77777777" w:rsidR="00EA6250" w:rsidRPr="00E84BFA" w:rsidRDefault="00EA6250" w:rsidP="00EA6250">
      <w:pPr>
        <w:tabs>
          <w:tab w:val="left" w:pos="4515"/>
        </w:tabs>
        <w:jc w:val="both"/>
        <w:rPr>
          <w:color w:val="3F3F72" w:themeColor="accent2" w:themeShade="80"/>
        </w:rPr>
      </w:pPr>
    </w:p>
    <w:p w14:paraId="78619138" w14:textId="09B3DC3C" w:rsidR="00D0520A" w:rsidRPr="00E84BFA" w:rsidRDefault="00D0520A" w:rsidP="000C5301">
      <w:pPr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6EF1AC15" w14:textId="4863959E" w:rsidR="00F05A49" w:rsidRDefault="00F05A49" w:rsidP="004D34EF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p w14:paraId="2F6FAF22" w14:textId="53E4E23F" w:rsidR="00F05A49" w:rsidRDefault="00F05A49" w:rsidP="00CD37E8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tbl>
      <w:tblPr>
        <w:tblStyle w:val="Grilledutableau"/>
        <w:tblpPr w:leftFromText="142" w:rightFromText="142" w:vertAnchor="page" w:horzAnchor="margin" w:tblpY="5713"/>
        <w:tblW w:w="15025" w:type="dxa"/>
        <w:tblLayout w:type="fixed"/>
        <w:tblLook w:val="04A0" w:firstRow="1" w:lastRow="0" w:firstColumn="1" w:lastColumn="0" w:noHBand="0" w:noVBand="1"/>
      </w:tblPr>
      <w:tblGrid>
        <w:gridCol w:w="2972"/>
        <w:gridCol w:w="4394"/>
        <w:gridCol w:w="2556"/>
        <w:gridCol w:w="1276"/>
        <w:gridCol w:w="3827"/>
      </w:tblGrid>
      <w:tr w:rsidR="00AF15BA" w14:paraId="0540C403" w14:textId="77777777" w:rsidTr="008300D4">
        <w:trPr>
          <w:trHeight w:val="983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4F081CAC" w14:textId="2417CFB7" w:rsidR="00AF15BA" w:rsidRDefault="00AF15BA" w:rsidP="00AF15B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514964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SUPPORT (article 3 du CCTP</w:t>
            </w:r>
            <w:r w:rsidR="00B41A2A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</w:tc>
      </w:tr>
      <w:tr w:rsidR="00AF15BA" w14:paraId="2C96B86F" w14:textId="77777777" w:rsidTr="00AF15BA">
        <w:trPr>
          <w:trHeight w:val="798"/>
        </w:trPr>
        <w:tc>
          <w:tcPr>
            <w:tcW w:w="2972" w:type="dxa"/>
            <w:shd w:val="clear" w:color="auto" w:fill="D0D4F3" w:themeFill="accent1" w:themeFillTint="33"/>
            <w:vAlign w:val="center"/>
            <w:hideMark/>
          </w:tcPr>
          <w:p w14:paraId="20AC4C2E" w14:textId="75B2D0EE" w:rsidR="00AF15BA" w:rsidRPr="00CD37E8" w:rsidRDefault="00813AEE" w:rsidP="00AF15B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 xml:space="preserve">Nombre </w:t>
            </w:r>
            <w:r w:rsidR="000A16FA">
              <w:rPr>
                <w:rFonts w:ascii="Arial" w:hAnsi="Arial"/>
                <w:b/>
                <w:color w:val="3F3F72" w:themeColor="accent2" w:themeShade="80"/>
              </w:rPr>
              <w:t>estimati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f </w:t>
            </w:r>
            <w:r w:rsidR="00AF15BA" w:rsidRPr="00CD37E8">
              <w:rPr>
                <w:rFonts w:ascii="Arial" w:hAnsi="Arial"/>
                <w:b/>
                <w:color w:val="3F3F72" w:themeColor="accent2" w:themeShade="80"/>
              </w:rPr>
              <w:t xml:space="preserve">de Tickets/questions traités à la fin </w:t>
            </w:r>
            <w:r w:rsidR="008300D4">
              <w:rPr>
                <w:rFonts w:ascii="Arial" w:hAnsi="Arial"/>
                <w:b/>
                <w:color w:val="3F3F72" w:themeColor="accent2" w:themeShade="80"/>
              </w:rPr>
              <w:t>de chaque</w:t>
            </w:r>
            <w:r w:rsidR="000A16FA">
              <w:rPr>
                <w:rFonts w:ascii="Arial" w:hAnsi="Arial"/>
                <w:b/>
                <w:color w:val="3F3F72" w:themeColor="accent2" w:themeShade="80"/>
              </w:rPr>
              <w:t xml:space="preserve"> période</w:t>
            </w:r>
            <w:r w:rsidR="00AF15BA" w:rsidRPr="00CD37E8">
              <w:rPr>
                <w:rFonts w:ascii="Arial" w:hAnsi="Arial"/>
                <w:b/>
                <w:color w:val="3F3F72" w:themeColor="accent2" w:themeShade="80"/>
              </w:rPr>
              <w:t xml:space="preserve"> par le titulaire</w:t>
            </w:r>
          </w:p>
        </w:tc>
        <w:tc>
          <w:tcPr>
            <w:tcW w:w="4394" w:type="dxa"/>
            <w:shd w:val="clear" w:color="auto" w:fill="D0D4F3" w:themeFill="accent1" w:themeFillTint="33"/>
            <w:vAlign w:val="center"/>
            <w:hideMark/>
          </w:tcPr>
          <w:p w14:paraId="0CF3572E" w14:textId="77777777" w:rsidR="00AF15BA" w:rsidRPr="00CD37E8" w:rsidRDefault="00AF15BA" w:rsidP="00AF15B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Unité </w:t>
            </w:r>
          </w:p>
        </w:tc>
        <w:tc>
          <w:tcPr>
            <w:tcW w:w="2556" w:type="dxa"/>
            <w:shd w:val="clear" w:color="auto" w:fill="D0D4F3" w:themeFill="accent1" w:themeFillTint="33"/>
            <w:vAlign w:val="center"/>
            <w:hideMark/>
          </w:tcPr>
          <w:p w14:paraId="6E644AB6" w14:textId="17C3A98C" w:rsidR="00AF15BA" w:rsidRDefault="00AF15BA" w:rsidP="00AF15B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</w:t>
            </w:r>
            <w:r w:rsidR="00813AEE">
              <w:rPr>
                <w:rFonts w:ascii="Arial" w:hAnsi="Arial"/>
                <w:b/>
                <w:color w:val="3F3F72" w:themeColor="accent2" w:themeShade="80"/>
              </w:rPr>
              <w:t xml:space="preserve"> (PU)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 en euros HT</w:t>
            </w:r>
          </w:p>
          <w:p w14:paraId="18932181" w14:textId="1691CB15" w:rsidR="00AF15BA" w:rsidRPr="00CD37E8" w:rsidRDefault="00AF15BA" w:rsidP="00AF15B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shd w:val="clear" w:color="auto" w:fill="D0D4F3" w:themeFill="accent1" w:themeFillTint="33"/>
            <w:vAlign w:val="center"/>
            <w:hideMark/>
          </w:tcPr>
          <w:p w14:paraId="5F790F3A" w14:textId="77777777" w:rsidR="00AF15BA" w:rsidRDefault="00AF15BA" w:rsidP="00AF15B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Quantité estimative</w:t>
            </w:r>
          </w:p>
          <w:p w14:paraId="424A1B35" w14:textId="36BD4877" w:rsidR="00AF15BA" w:rsidRPr="00CD37E8" w:rsidRDefault="00AF15BA" w:rsidP="00AF15B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300292C0" w14:textId="522009D2" w:rsidR="00AF15BA" w:rsidRDefault="00AF15BA" w:rsidP="00AF15B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 xml:space="preserve">Prix total 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>en euros HT</w:t>
            </w:r>
            <w:r w:rsidR="00813AEE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  <w:p w14:paraId="3288EEA0" w14:textId="77777777" w:rsidR="00813AEE" w:rsidRDefault="00813AEE" w:rsidP="00813AEE">
            <w:pPr>
              <w:pStyle w:val="Paragraphedeliste"/>
              <w:tabs>
                <w:tab w:val="left" w:pos="6237"/>
              </w:tabs>
              <w:rPr>
                <w:rFonts w:ascii="Arial" w:hAnsi="Arial"/>
                <w:bCs/>
                <w:color w:val="3F3F72" w:themeColor="accent2" w:themeShade="80"/>
              </w:rPr>
            </w:pPr>
            <w:r w:rsidRPr="00F93D9C">
              <w:rPr>
                <w:rFonts w:ascii="Arial" w:hAnsi="Arial"/>
                <w:bCs/>
                <w:color w:val="3F3F72" w:themeColor="accent2" w:themeShade="80"/>
              </w:rPr>
              <w:t>(PU x quantité</w:t>
            </w:r>
            <w:r>
              <w:rPr>
                <w:rFonts w:ascii="Arial" w:hAnsi="Arial"/>
                <w:bCs/>
                <w:color w:val="3F3F72" w:themeColor="accent2" w:themeShade="80"/>
              </w:rPr>
              <w:t xml:space="preserve"> estimative</w:t>
            </w:r>
            <w:r w:rsidRPr="00F93D9C">
              <w:rPr>
                <w:rFonts w:ascii="Arial" w:hAnsi="Arial"/>
                <w:bCs/>
                <w:color w:val="3F3F72" w:themeColor="accent2" w:themeShade="80"/>
              </w:rPr>
              <w:t>)</w:t>
            </w:r>
          </w:p>
          <w:p w14:paraId="6DC4A910" w14:textId="6B0ED186" w:rsidR="00AF15BA" w:rsidRPr="00813AEE" w:rsidRDefault="00813AEE" w:rsidP="00813AEE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813AEE">
              <w:rPr>
                <w:rFonts w:ascii="Arial" w:hAnsi="Arial"/>
                <w:b/>
                <w:color w:val="3F3F72" w:themeColor="accent2" w:themeShade="80"/>
              </w:rPr>
              <w:t>(</w:t>
            </w:r>
            <w:proofErr w:type="gramStart"/>
            <w:r w:rsidRPr="00813AEE">
              <w:rPr>
                <w:rFonts w:ascii="Arial" w:hAnsi="Arial"/>
                <w:b/>
                <w:color w:val="3F3F72" w:themeColor="accent2" w:themeShade="80"/>
              </w:rPr>
              <w:t>b</w:t>
            </w:r>
            <w:proofErr w:type="gramEnd"/>
            <w:r w:rsidRPr="00813AEE">
              <w:rPr>
                <w:rFonts w:ascii="Arial" w:hAnsi="Arial"/>
                <w:b/>
                <w:color w:val="3F3F72" w:themeColor="accent2" w:themeShade="80"/>
              </w:rPr>
              <w:t>)</w:t>
            </w:r>
          </w:p>
        </w:tc>
      </w:tr>
      <w:tr w:rsidR="00AF15BA" w14:paraId="74DA4BF5" w14:textId="77777777" w:rsidTr="008300D4">
        <w:trPr>
          <w:trHeight w:val="624"/>
        </w:trPr>
        <w:tc>
          <w:tcPr>
            <w:tcW w:w="2972" w:type="dxa"/>
            <w:tcBorders>
              <w:bottom w:val="single" w:sz="4" w:space="0" w:color="auto"/>
            </w:tcBorders>
            <w:vAlign w:val="center"/>
          </w:tcPr>
          <w:p w14:paraId="2D2E4A46" w14:textId="4C5DCD10" w:rsidR="00AF15BA" w:rsidRPr="00CD37E8" w:rsidRDefault="000A16FA" w:rsidP="00AF15B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999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3E43200" w14:textId="77777777" w:rsidR="00AF15BA" w:rsidRPr="00CD37E8" w:rsidRDefault="00AF15BA" w:rsidP="00AF15B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445F0A48" w14:textId="4DDCB962" w:rsidR="00AF15BA" w:rsidRPr="00CD37E8" w:rsidRDefault="00AF15BA" w:rsidP="00AF15B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de 0 à 1 000)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vAlign w:val="center"/>
          </w:tcPr>
          <w:p w14:paraId="0D1A55A9" w14:textId="77777777" w:rsidR="00AF15BA" w:rsidRPr="00CD37E8" w:rsidRDefault="00AF15BA" w:rsidP="00AF15B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54DE48" w14:textId="7DFC72D8" w:rsidR="00AF15BA" w:rsidRPr="00CD37E8" w:rsidRDefault="008300D4" w:rsidP="00AF15B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3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0E0383D" w14:textId="77777777" w:rsidR="00AF15BA" w:rsidRPr="00CD37E8" w:rsidRDefault="00AF15BA" w:rsidP="00AF15B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AF15BA" w14:paraId="2700A920" w14:textId="77777777" w:rsidTr="00F525CF">
        <w:trPr>
          <w:trHeight w:val="840"/>
        </w:trPr>
        <w:tc>
          <w:tcPr>
            <w:tcW w:w="11198" w:type="dxa"/>
            <w:gridSpan w:val="4"/>
            <w:shd w:val="clear" w:color="auto" w:fill="737FDD" w:themeFill="accent1" w:themeFillTint="99"/>
            <w:vAlign w:val="center"/>
          </w:tcPr>
          <w:p w14:paraId="75A0E100" w14:textId="1C8A40F6" w:rsidR="00AF15BA" w:rsidRPr="008300D4" w:rsidRDefault="008300D4" w:rsidP="00AF15BA">
            <w:pPr>
              <w:tabs>
                <w:tab w:val="left" w:pos="6237"/>
              </w:tabs>
              <w:spacing w:before="40" w:after="40"/>
              <w:jc w:val="right"/>
              <w:rPr>
                <w:rFonts w:ascii="Arial" w:hAnsi="Arial"/>
                <w:b/>
                <w:color w:val="FFFFFF" w:themeColor="background1"/>
              </w:rPr>
            </w:pPr>
            <w:r w:rsidRPr="008300D4">
              <w:rPr>
                <w:rFonts w:ascii="Arial" w:hAnsi="Arial"/>
                <w:b/>
                <w:color w:val="FFFFFF" w:themeColor="background1"/>
              </w:rPr>
              <w:t xml:space="preserve">MONTANT TOTAL ESTIME DU MARCHE (RECONDUCTIONS COMPRISES) </w:t>
            </w:r>
            <w:r w:rsidR="00ED38ED" w:rsidRPr="008300D4">
              <w:rPr>
                <w:rFonts w:ascii="Arial" w:hAnsi="Arial"/>
                <w:b/>
                <w:color w:val="FFFFFF" w:themeColor="background1"/>
              </w:rPr>
              <w:t xml:space="preserve">: </w:t>
            </w:r>
          </w:p>
          <w:p w14:paraId="37E4A587" w14:textId="4E710AC9" w:rsidR="00AF15BA" w:rsidRPr="008300D4" w:rsidRDefault="00AF15BA" w:rsidP="00AF15BA">
            <w:pPr>
              <w:pStyle w:val="Paragraphedeliste"/>
              <w:numPr>
                <w:ilvl w:val="0"/>
                <w:numId w:val="20"/>
              </w:numPr>
              <w:tabs>
                <w:tab w:val="left" w:pos="6237"/>
              </w:tabs>
              <w:spacing w:before="40" w:after="40"/>
              <w:jc w:val="right"/>
              <w:rPr>
                <w:rFonts w:ascii="Arial" w:hAnsi="Arial"/>
                <w:b/>
                <w:color w:val="FFFFFF" w:themeColor="background1"/>
              </w:rPr>
            </w:pPr>
            <w:r w:rsidRPr="008300D4">
              <w:rPr>
                <w:rFonts w:ascii="Arial" w:hAnsi="Arial"/>
                <w:b/>
                <w:color w:val="FFFFFF" w:themeColor="background1"/>
              </w:rPr>
              <w:t>+ (b)</w:t>
            </w:r>
            <w:r w:rsidR="00ED38ED" w:rsidRPr="008300D4">
              <w:rPr>
                <w:rFonts w:ascii="Arial" w:hAnsi="Arial"/>
                <w:b/>
                <w:color w:val="FFFFFF" w:themeColor="background1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59AEEE81" w14:textId="77777777" w:rsidR="00AF15BA" w:rsidRPr="008300D4" w:rsidRDefault="00AF15BA" w:rsidP="00AF15B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0EC86F38" w14:textId="3A5F7323" w:rsidR="001E3D0D" w:rsidRPr="001E3D0D" w:rsidRDefault="001E3D0D" w:rsidP="001E3D0D">
      <w:pPr>
        <w:rPr>
          <w:rFonts w:ascii="Arial" w:hAnsi="Arial" w:cs="Arial"/>
          <w:sz w:val="24"/>
          <w:szCs w:val="24"/>
        </w:rPr>
      </w:pPr>
    </w:p>
    <w:p w14:paraId="4B371409" w14:textId="1B0867FA" w:rsidR="001E3D0D" w:rsidRPr="001E3D0D" w:rsidRDefault="001E3D0D" w:rsidP="001E3D0D">
      <w:pPr>
        <w:rPr>
          <w:rFonts w:ascii="Arial" w:hAnsi="Arial" w:cs="Arial"/>
          <w:sz w:val="24"/>
          <w:szCs w:val="24"/>
        </w:rPr>
      </w:pPr>
    </w:p>
    <w:p w14:paraId="2C8998F8" w14:textId="35BE2FF2" w:rsidR="001E3D0D" w:rsidRPr="001E3D0D" w:rsidRDefault="001E3D0D" w:rsidP="001E3D0D">
      <w:pPr>
        <w:rPr>
          <w:rFonts w:ascii="Arial" w:hAnsi="Arial" w:cs="Arial"/>
          <w:sz w:val="24"/>
          <w:szCs w:val="24"/>
        </w:rPr>
      </w:pPr>
    </w:p>
    <w:p w14:paraId="5C422630" w14:textId="70BFE004" w:rsidR="001E3D0D" w:rsidRPr="001E3D0D" w:rsidRDefault="001E3D0D" w:rsidP="001E3D0D">
      <w:pPr>
        <w:rPr>
          <w:rFonts w:ascii="Arial" w:hAnsi="Arial" w:cs="Arial"/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Y="687"/>
        <w:tblW w:w="15025" w:type="dxa"/>
        <w:tblLayout w:type="fixed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714"/>
        <w:gridCol w:w="2239"/>
        <w:gridCol w:w="3006"/>
        <w:gridCol w:w="2239"/>
        <w:gridCol w:w="3827"/>
      </w:tblGrid>
      <w:tr w:rsidR="008300D4" w14:paraId="59533E26" w14:textId="77777777" w:rsidTr="008300D4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2B256626" w14:textId="562D54B7" w:rsidR="008300D4" w:rsidRPr="00CD37E8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>PRESTATION DE PILOTAGE ET COORDINATION (article 3.3.2 du CCTP</w:t>
            </w:r>
            <w:r w:rsidR="00B41A2A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  <w:p w14:paraId="45BF5CAD" w14:textId="07ECFE9E" w:rsidR="008300D4" w:rsidRPr="00CD37E8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</w:p>
        </w:tc>
      </w:tr>
      <w:tr w:rsidR="008300D4" w14:paraId="4F1056F7" w14:textId="77777777" w:rsidTr="008300D4">
        <w:trPr>
          <w:trHeight w:val="361"/>
        </w:trPr>
        <w:tc>
          <w:tcPr>
            <w:tcW w:w="3714" w:type="dxa"/>
            <w:tcBorders>
              <w:bottom w:val="single" w:sz="4" w:space="0" w:color="auto"/>
            </w:tcBorders>
            <w:shd w:val="clear" w:color="auto" w:fill="D0D4F3" w:themeFill="accent1" w:themeFillTint="33"/>
            <w:vAlign w:val="center"/>
            <w:hideMark/>
          </w:tcPr>
          <w:p w14:paraId="698427D2" w14:textId="77777777" w:rsidR="008300D4" w:rsidRPr="00CD37E8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D0D4F3" w:themeFill="accent1" w:themeFillTint="33"/>
            <w:vAlign w:val="center"/>
            <w:hideMark/>
          </w:tcPr>
          <w:p w14:paraId="0DF89256" w14:textId="77777777" w:rsidR="008300D4" w:rsidRPr="00CD37E8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D0D4F3" w:themeFill="accent1" w:themeFillTint="33"/>
            <w:vAlign w:val="center"/>
            <w:hideMark/>
          </w:tcPr>
          <w:p w14:paraId="1412A810" w14:textId="77777777" w:rsidR="008300D4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Prix unitaire 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(PU) 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>en euros HT</w:t>
            </w:r>
          </w:p>
          <w:p w14:paraId="2AC637D8" w14:textId="77777777" w:rsidR="008300D4" w:rsidRPr="00CD37E8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D0D4F3" w:themeFill="accent1" w:themeFillTint="33"/>
            <w:vAlign w:val="center"/>
            <w:hideMark/>
          </w:tcPr>
          <w:p w14:paraId="11591EA1" w14:textId="77777777" w:rsidR="008300D4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Quantité estimative</w:t>
            </w:r>
          </w:p>
          <w:p w14:paraId="22F8D311" w14:textId="77777777" w:rsidR="008300D4" w:rsidRPr="00CD37E8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0D4F3" w:themeFill="accent1" w:themeFillTint="33"/>
            <w:vAlign w:val="center"/>
            <w:hideMark/>
          </w:tcPr>
          <w:p w14:paraId="3EC5FF14" w14:textId="77777777" w:rsidR="008300D4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 xml:space="preserve">Prix total </w:t>
            </w:r>
            <w:r w:rsidRPr="00CD37E8">
              <w:rPr>
                <w:rFonts w:ascii="Arial" w:hAnsi="Arial"/>
                <w:b/>
                <w:color w:val="3F3F72" w:themeColor="accent2" w:themeShade="80"/>
              </w:rPr>
              <w:t>en euros HT</w:t>
            </w:r>
            <w:r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  <w:p w14:paraId="4CD77C2E" w14:textId="77777777" w:rsidR="008300D4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F93D9C">
              <w:rPr>
                <w:rFonts w:ascii="Arial" w:hAnsi="Arial"/>
                <w:bCs/>
                <w:color w:val="3F3F72" w:themeColor="accent2" w:themeShade="80"/>
              </w:rPr>
              <w:t>(PU x quantité</w:t>
            </w:r>
            <w:r>
              <w:rPr>
                <w:rFonts w:ascii="Arial" w:hAnsi="Arial"/>
                <w:bCs/>
                <w:color w:val="3F3F72" w:themeColor="accent2" w:themeShade="80"/>
              </w:rPr>
              <w:t xml:space="preserve"> estimative</w:t>
            </w:r>
            <w:r w:rsidRPr="00F93D9C">
              <w:rPr>
                <w:rFonts w:ascii="Arial" w:hAnsi="Arial"/>
                <w:bCs/>
                <w:color w:val="3F3F72" w:themeColor="accent2" w:themeShade="80"/>
              </w:rPr>
              <w:t>)</w:t>
            </w:r>
          </w:p>
          <w:p w14:paraId="01C3C95B" w14:textId="77777777" w:rsidR="008300D4" w:rsidRPr="00F93D9C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(</w:t>
            </w:r>
            <w:proofErr w:type="gramStart"/>
            <w:r>
              <w:rPr>
                <w:rFonts w:ascii="Arial" w:hAnsi="Arial"/>
                <w:b/>
                <w:color w:val="3F3F72" w:themeColor="accent2" w:themeShade="80"/>
              </w:rPr>
              <w:t>a</w:t>
            </w:r>
            <w:proofErr w:type="gramEnd"/>
            <w:r>
              <w:rPr>
                <w:rFonts w:ascii="Arial" w:hAnsi="Arial"/>
                <w:b/>
                <w:color w:val="3F3F72" w:themeColor="accent2" w:themeShade="80"/>
              </w:rPr>
              <w:t>)</w:t>
            </w:r>
          </w:p>
        </w:tc>
      </w:tr>
      <w:tr w:rsidR="008300D4" w14:paraId="07E8C57D" w14:textId="77777777" w:rsidTr="008300D4">
        <w:trPr>
          <w:trHeight w:val="361"/>
        </w:trPr>
        <w:tc>
          <w:tcPr>
            <w:tcW w:w="3714" w:type="dxa"/>
            <w:shd w:val="clear" w:color="auto" w:fill="FFFFFF" w:themeFill="background1"/>
            <w:vAlign w:val="center"/>
          </w:tcPr>
          <w:p w14:paraId="40E51055" w14:textId="77777777" w:rsidR="008300D4" w:rsidRPr="00CD37E8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Prestation pour le lot</w:t>
            </w:r>
          </w:p>
        </w:tc>
        <w:tc>
          <w:tcPr>
            <w:tcW w:w="2239" w:type="dxa"/>
            <w:shd w:val="clear" w:color="auto" w:fill="FFFFFF" w:themeFill="background1"/>
            <w:vAlign w:val="center"/>
          </w:tcPr>
          <w:p w14:paraId="2EB06C1D" w14:textId="77777777" w:rsidR="008300D4" w:rsidRPr="00CD37E8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Forfait</w:t>
            </w:r>
          </w:p>
        </w:tc>
        <w:tc>
          <w:tcPr>
            <w:tcW w:w="3006" w:type="dxa"/>
            <w:shd w:val="clear" w:color="auto" w:fill="FFFFFF" w:themeFill="background1"/>
            <w:vAlign w:val="center"/>
          </w:tcPr>
          <w:p w14:paraId="41306934" w14:textId="77777777" w:rsidR="008300D4" w:rsidRPr="00CD37E8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2239" w:type="dxa"/>
            <w:shd w:val="clear" w:color="auto" w:fill="FFFFFF" w:themeFill="background1"/>
            <w:vAlign w:val="center"/>
          </w:tcPr>
          <w:p w14:paraId="7940D378" w14:textId="77777777" w:rsidR="008300D4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>
              <w:rPr>
                <w:rFonts w:ascii="Arial" w:hAnsi="Arial"/>
                <w:b/>
                <w:color w:val="3F3F72" w:themeColor="accent2" w:themeShade="80"/>
              </w:rPr>
              <w:t>3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46FD8BCB" w14:textId="77777777" w:rsidR="008300D4" w:rsidRDefault="008300D4" w:rsidP="008300D4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0C01FED4" w14:textId="4399CAC8" w:rsidR="001E3D0D" w:rsidRPr="001E3D0D" w:rsidRDefault="001E3D0D" w:rsidP="001E3D0D">
      <w:pPr>
        <w:tabs>
          <w:tab w:val="left" w:pos="50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1E3D0D" w:rsidRPr="001E3D0D" w:rsidSect="000C5301">
      <w:headerReference w:type="default" r:id="rId7"/>
      <w:footerReference w:type="default" r:id="rId8"/>
      <w:pgSz w:w="16840" w:h="11907" w:orient="landscape" w:code="9"/>
      <w:pgMar w:top="851" w:right="1962" w:bottom="851" w:left="567" w:header="425" w:footer="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F5FE3" w14:textId="77777777" w:rsidR="00E43084" w:rsidRDefault="00E43084">
      <w:r>
        <w:separator/>
      </w:r>
    </w:p>
  </w:endnote>
  <w:endnote w:type="continuationSeparator" w:id="0">
    <w:p w14:paraId="135D3222" w14:textId="77777777" w:rsidR="00E43084" w:rsidRDefault="00E4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64" w:type="dxa"/>
      <w:shd w:val="clear" w:color="auto" w:fill="007ED5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980"/>
      <w:gridCol w:w="8388"/>
      <w:gridCol w:w="1360"/>
      <w:gridCol w:w="860"/>
      <w:gridCol w:w="246"/>
      <w:gridCol w:w="830"/>
    </w:tblGrid>
    <w:tr w:rsidR="000D2BB4" w:rsidRPr="00B052CE" w14:paraId="48D8BA20" w14:textId="77777777" w:rsidTr="00CD37E8">
      <w:trPr>
        <w:trHeight w:val="295"/>
        <w:tblHeader/>
      </w:trPr>
      <w:tc>
        <w:tcPr>
          <w:tcW w:w="3980" w:type="dxa"/>
          <w:shd w:val="clear" w:color="auto" w:fill="737FDD" w:themeFill="accent1" w:themeFillTint="99"/>
        </w:tcPr>
        <w:p w14:paraId="3E14DE03" w14:textId="27D56D64" w:rsidR="000D2BB4" w:rsidRPr="00DE51DC" w:rsidRDefault="004E046F" w:rsidP="00CD37E8">
          <w:pPr>
            <w:shd w:val="clear" w:color="auto" w:fill="737FDD" w:themeFill="accent1" w:themeFillTint="99"/>
            <w:rPr>
              <w:rFonts w:ascii="Arial" w:hAnsi="Arial" w:cs="Arial"/>
              <w:b/>
              <w:bCs/>
              <w:color w:val="FFFFFF"/>
            </w:rPr>
          </w:pPr>
          <w:r>
            <w:rPr>
              <w:rFonts w:ascii="Arial" w:hAnsi="Arial" w:cs="Arial"/>
              <w:b/>
              <w:bCs/>
              <w:color w:val="FFFFFF"/>
            </w:rPr>
            <w:t>DQE</w:t>
          </w:r>
        </w:p>
      </w:tc>
      <w:tc>
        <w:tcPr>
          <w:tcW w:w="8388" w:type="dxa"/>
          <w:shd w:val="clear" w:color="auto" w:fill="737FDD" w:themeFill="accent1" w:themeFillTint="99"/>
        </w:tcPr>
        <w:p w14:paraId="419600B7" w14:textId="66C0BBAD" w:rsidR="000D2BB4" w:rsidRPr="00EB36C3" w:rsidRDefault="00623993" w:rsidP="00CD37E8">
          <w:pPr>
            <w:pStyle w:val="Pieddepage"/>
            <w:shd w:val="clear" w:color="auto" w:fill="737FDD" w:themeFill="accent1" w:themeFillTint="99"/>
            <w:tabs>
              <w:tab w:val="left" w:pos="675"/>
              <w:tab w:val="center" w:pos="2513"/>
            </w:tabs>
            <w:jc w:val="center"/>
            <w:rPr>
              <w:rFonts w:ascii="Arial" w:hAnsi="Arial" w:cs="Arial"/>
              <w:b/>
              <w:bCs/>
              <w:i/>
              <w:iCs/>
              <w:color w:val="FFFFFF"/>
            </w:rPr>
          </w:pPr>
          <w:r w:rsidRPr="00EB36C3">
            <w:rPr>
              <w:rFonts w:ascii="Arial" w:hAnsi="Arial" w:cs="Arial"/>
              <w:b/>
              <w:color w:val="FFFFFF"/>
            </w:rPr>
            <w:t>AOO</w:t>
          </w:r>
          <w:r w:rsidR="007909BB" w:rsidRPr="00EB36C3">
            <w:rPr>
              <w:rFonts w:ascii="Arial" w:hAnsi="Arial" w:cs="Arial"/>
              <w:b/>
              <w:color w:val="FFFFFF"/>
            </w:rPr>
            <w:t xml:space="preserve"> </w:t>
          </w:r>
          <w:r w:rsidR="000D2BB4" w:rsidRPr="00EB36C3">
            <w:rPr>
              <w:rFonts w:ascii="Arial" w:hAnsi="Arial" w:cs="Arial"/>
              <w:b/>
              <w:color w:val="FFFFFF"/>
            </w:rPr>
            <w:t>n°</w:t>
          </w:r>
          <w:r w:rsidR="001E3D0D">
            <w:rPr>
              <w:rFonts w:ascii="Arial" w:hAnsi="Arial" w:cs="Arial"/>
              <w:b/>
              <w:color w:val="FFFFFF"/>
            </w:rPr>
            <w:t>2025-2511067001</w:t>
          </w:r>
          <w:r w:rsidR="00CD37E8" w:rsidRPr="00EB36C3">
            <w:rPr>
              <w:rFonts w:ascii="Arial" w:hAnsi="Arial" w:cs="Arial"/>
              <w:b/>
              <w:color w:val="FFFFFF"/>
            </w:rPr>
            <w:t xml:space="preserve"> </w:t>
          </w:r>
          <w:r w:rsidR="00F05A49" w:rsidRPr="00EB36C3">
            <w:rPr>
              <w:rFonts w:ascii="Arial" w:hAnsi="Arial" w:cs="Arial"/>
              <w:b/>
              <w:color w:val="FFFFFF"/>
            </w:rPr>
            <w:t>_</w:t>
          </w:r>
          <w:r w:rsidR="000022EA" w:rsidRPr="00EB36C3">
            <w:rPr>
              <w:rFonts w:ascii="Arial" w:hAnsi="Arial" w:cs="Arial"/>
              <w:b/>
              <w:color w:val="FFFFFF"/>
            </w:rPr>
            <w:t xml:space="preserve">LOT </w:t>
          </w:r>
          <w:r w:rsidR="001E3D0D" w:rsidRPr="00EB36C3">
            <w:rPr>
              <w:rFonts w:ascii="Arial" w:hAnsi="Arial" w:cs="Arial"/>
              <w:b/>
              <w:color w:val="FFFFFF"/>
            </w:rPr>
            <w:t>4 Tableau</w:t>
          </w:r>
          <w:r w:rsidR="00EB36C3" w:rsidRPr="00EB36C3">
            <w:rPr>
              <w:rFonts w:ascii="Arial" w:hAnsi="Arial" w:cs="Arial"/>
              <w:b/>
              <w:color w:val="FFFFFF"/>
            </w:rPr>
            <w:t xml:space="preserve"> de </w:t>
          </w:r>
          <w:r w:rsidR="00EB36C3">
            <w:rPr>
              <w:rFonts w:ascii="Arial" w:hAnsi="Arial" w:cs="Arial"/>
              <w:b/>
              <w:color w:val="FFFFFF"/>
            </w:rPr>
            <w:t>bord de la performance dans le secteur médico-social</w:t>
          </w:r>
        </w:p>
      </w:tc>
      <w:tc>
        <w:tcPr>
          <w:tcW w:w="1360" w:type="dxa"/>
          <w:shd w:val="clear" w:color="auto" w:fill="737FDD" w:themeFill="accent1" w:themeFillTint="99"/>
        </w:tcPr>
        <w:p w14:paraId="32A64E57" w14:textId="77777777" w:rsidR="000D2BB4" w:rsidRPr="00DE51DC" w:rsidRDefault="000D2BB4" w:rsidP="00CD37E8">
          <w:pPr>
            <w:shd w:val="clear" w:color="auto" w:fill="737FDD" w:themeFill="accent1" w:themeFillTint="99"/>
            <w:tabs>
              <w:tab w:val="center" w:pos="1366"/>
              <w:tab w:val="right" w:pos="2733"/>
            </w:tabs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 xml:space="preserve">Page : </w:t>
          </w:r>
        </w:p>
      </w:tc>
      <w:tc>
        <w:tcPr>
          <w:tcW w:w="860" w:type="dxa"/>
          <w:shd w:val="clear" w:color="auto" w:fill="737FDD" w:themeFill="accent1" w:themeFillTint="99"/>
        </w:tcPr>
        <w:p w14:paraId="31181BA0" w14:textId="77777777" w:rsidR="000D2BB4" w:rsidRPr="00DE51DC" w:rsidRDefault="0039715F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begin"/>
          </w:r>
          <w:r w:rsidR="000D2BB4"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instrText xml:space="preserve"> PAGE </w:instrTex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separate"/>
          </w:r>
          <w:r w:rsidR="001A40B3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1</w: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end"/>
          </w:r>
        </w:p>
      </w:tc>
      <w:tc>
        <w:tcPr>
          <w:tcW w:w="246" w:type="dxa"/>
          <w:shd w:val="clear" w:color="auto" w:fill="737FDD" w:themeFill="accent1" w:themeFillTint="99"/>
        </w:tcPr>
        <w:p w14:paraId="04E88F90" w14:textId="77777777" w:rsidR="000D2BB4" w:rsidRPr="00DE51DC" w:rsidRDefault="000D2BB4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>/</w:t>
          </w:r>
        </w:p>
      </w:tc>
      <w:tc>
        <w:tcPr>
          <w:tcW w:w="830" w:type="dxa"/>
          <w:shd w:val="clear" w:color="auto" w:fill="737FDD" w:themeFill="accent1" w:themeFillTint="99"/>
        </w:tcPr>
        <w:p w14:paraId="68D830E5" w14:textId="77777777" w:rsidR="000D2BB4" w:rsidRPr="00DE51DC" w:rsidRDefault="00EA6250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E257BC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2</w:t>
          </w:r>
        </w:p>
      </w:tc>
    </w:tr>
  </w:tbl>
  <w:p w14:paraId="3D693DE9" w14:textId="77777777" w:rsidR="000D2BB4" w:rsidRDefault="000D2BB4" w:rsidP="00CD37E8">
    <w:pPr>
      <w:shd w:val="clear" w:color="auto" w:fill="FFFFFF" w:themeFill="background1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8C1EBDE" wp14:editId="028283EF">
          <wp:simplePos x="0" y="0"/>
          <wp:positionH relativeFrom="column">
            <wp:posOffset>243840</wp:posOffset>
          </wp:positionH>
          <wp:positionV relativeFrom="paragraph">
            <wp:posOffset>9871710</wp:posOffset>
          </wp:positionV>
          <wp:extent cx="1685925" cy="714375"/>
          <wp:effectExtent l="0" t="0" r="9525" b="9525"/>
          <wp:wrapNone/>
          <wp:docPr id="2" name="Image 17" descr="Description : C:\Documents and Settings\sjoullie\Bureau\En-tete Atih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 descr="Description : C:\Documents and Settings\sjoullie\Bureau\En-tete Atih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BEC8C" w14:textId="77777777" w:rsidR="00E43084" w:rsidRDefault="00E43084">
      <w:r>
        <w:separator/>
      </w:r>
    </w:p>
  </w:footnote>
  <w:footnote w:type="continuationSeparator" w:id="0">
    <w:p w14:paraId="0909E646" w14:textId="77777777" w:rsidR="00E43084" w:rsidRDefault="00E43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81C8" w14:textId="2AD88597" w:rsidR="000D2BB4" w:rsidRDefault="00506718">
    <w:pPr>
      <w:pStyle w:val="En-tte"/>
    </w:pPr>
    <w:r w:rsidRPr="00F868A8">
      <w:rPr>
        <w:noProof/>
        <w:sz w:val="16"/>
        <w:szCs w:val="16"/>
      </w:rPr>
      <w:drawing>
        <wp:anchor distT="0" distB="0" distL="114300" distR="114300" simplePos="0" relativeHeight="251671552" behindDoc="1" locked="1" layoutInCell="1" allowOverlap="1" wp14:anchorId="4F89A93A" wp14:editId="6F2DF8D3">
          <wp:simplePos x="0" y="0"/>
          <wp:positionH relativeFrom="page">
            <wp:posOffset>360045</wp:posOffset>
          </wp:positionH>
          <wp:positionV relativeFrom="page">
            <wp:posOffset>269240</wp:posOffset>
          </wp:positionV>
          <wp:extent cx="2638425" cy="676275"/>
          <wp:effectExtent l="0" t="0" r="0" b="0"/>
          <wp:wrapNone/>
          <wp:docPr id="1825189929" name="Image 3" descr="Une image contenant texte, capture d’écran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189929" name="Image 3" descr="Une image contenant texte, capture d’écran, Police, Graphiqu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5739" t="16252" r="5951" b="15870"/>
                  <a:stretch/>
                </pic:blipFill>
                <pic:spPr bwMode="auto">
                  <a:xfrm>
                    <a:off x="0" y="0"/>
                    <a:ext cx="26384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323FC7"/>
    <w:multiLevelType w:val="hybridMultilevel"/>
    <w:tmpl w:val="CEE49D3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350A0E"/>
    <w:multiLevelType w:val="hybridMultilevel"/>
    <w:tmpl w:val="3CBA353C"/>
    <w:lvl w:ilvl="0" w:tplc="43EADB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2C5DEC"/>
    <w:multiLevelType w:val="hybridMultilevel"/>
    <w:tmpl w:val="97762D7E"/>
    <w:lvl w:ilvl="0" w:tplc="DD72DB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0F950AFA"/>
    <w:multiLevelType w:val="hybridMultilevel"/>
    <w:tmpl w:val="82708654"/>
    <w:lvl w:ilvl="0" w:tplc="945AE7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4C32F5"/>
    <w:multiLevelType w:val="hybridMultilevel"/>
    <w:tmpl w:val="6F708702"/>
    <w:lvl w:ilvl="0" w:tplc="51848F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0" w15:restartNumberingAfterBreak="0">
    <w:nsid w:val="35C63A6F"/>
    <w:multiLevelType w:val="hybridMultilevel"/>
    <w:tmpl w:val="79841BAA"/>
    <w:lvl w:ilvl="0" w:tplc="C410362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i w:val="0"/>
        <w:color w:val="007ED5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E026A77"/>
    <w:multiLevelType w:val="hybridMultilevel"/>
    <w:tmpl w:val="119CD50A"/>
    <w:lvl w:ilvl="0" w:tplc="F17E275A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13" w15:restartNumberingAfterBreak="0">
    <w:nsid w:val="56BD57E5"/>
    <w:multiLevelType w:val="hybridMultilevel"/>
    <w:tmpl w:val="4E94F946"/>
    <w:lvl w:ilvl="0" w:tplc="8C16A3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F6F95"/>
    <w:multiLevelType w:val="hybridMultilevel"/>
    <w:tmpl w:val="EF705FD8"/>
    <w:lvl w:ilvl="0" w:tplc="A38A4E08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8BE7C89"/>
    <w:multiLevelType w:val="hybridMultilevel"/>
    <w:tmpl w:val="DD1CF8D8"/>
    <w:lvl w:ilvl="0" w:tplc="B038C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7B65AE"/>
    <w:multiLevelType w:val="hybridMultilevel"/>
    <w:tmpl w:val="D76A7DBC"/>
    <w:lvl w:ilvl="0" w:tplc="32D801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A3228"/>
    <w:multiLevelType w:val="hybridMultilevel"/>
    <w:tmpl w:val="A46C5D0C"/>
    <w:lvl w:ilvl="0" w:tplc="AB7C35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17321"/>
    <w:multiLevelType w:val="hybridMultilevel"/>
    <w:tmpl w:val="38FED082"/>
    <w:lvl w:ilvl="0" w:tplc="9AA663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3628B"/>
    <w:multiLevelType w:val="hybridMultilevel"/>
    <w:tmpl w:val="6F800B7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5"/>
  </w:num>
  <w:num w:numId="5">
    <w:abstractNumId w:val="3"/>
  </w:num>
  <w:num w:numId="6">
    <w:abstractNumId w:val="14"/>
  </w:num>
  <w:num w:numId="7">
    <w:abstractNumId w:val="0"/>
  </w:num>
  <w:num w:numId="8">
    <w:abstractNumId w:val="15"/>
  </w:num>
  <w:num w:numId="9">
    <w:abstractNumId w:val="19"/>
  </w:num>
  <w:num w:numId="10">
    <w:abstractNumId w:val="1"/>
  </w:num>
  <w:num w:numId="11">
    <w:abstractNumId w:val="20"/>
  </w:num>
  <w:num w:numId="12">
    <w:abstractNumId w:val="10"/>
  </w:num>
  <w:num w:numId="13">
    <w:abstractNumId w:val="8"/>
  </w:num>
  <w:num w:numId="14">
    <w:abstractNumId w:val="11"/>
  </w:num>
  <w:num w:numId="15">
    <w:abstractNumId w:val="13"/>
  </w:num>
  <w:num w:numId="16">
    <w:abstractNumId w:val="7"/>
  </w:num>
  <w:num w:numId="17">
    <w:abstractNumId w:val="2"/>
  </w:num>
  <w:num w:numId="18">
    <w:abstractNumId w:val="17"/>
  </w:num>
  <w:num w:numId="19">
    <w:abstractNumId w:val="16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>
      <o:colormru v:ext="edit" colors="#514b6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08"/>
    <w:rsid w:val="000007F2"/>
    <w:rsid w:val="000022EA"/>
    <w:rsid w:val="00004DFB"/>
    <w:rsid w:val="00010B74"/>
    <w:rsid w:val="000311D3"/>
    <w:rsid w:val="0006650B"/>
    <w:rsid w:val="0007745B"/>
    <w:rsid w:val="000814C2"/>
    <w:rsid w:val="00091CF1"/>
    <w:rsid w:val="000943F6"/>
    <w:rsid w:val="000A16FA"/>
    <w:rsid w:val="000A27FB"/>
    <w:rsid w:val="000B160A"/>
    <w:rsid w:val="000B5711"/>
    <w:rsid w:val="000C322C"/>
    <w:rsid w:val="000C5301"/>
    <w:rsid w:val="000D0115"/>
    <w:rsid w:val="000D2BB4"/>
    <w:rsid w:val="000E33EF"/>
    <w:rsid w:val="000E3ACF"/>
    <w:rsid w:val="0010012A"/>
    <w:rsid w:val="00104235"/>
    <w:rsid w:val="00110919"/>
    <w:rsid w:val="00110B60"/>
    <w:rsid w:val="00127D66"/>
    <w:rsid w:val="001514D0"/>
    <w:rsid w:val="00157897"/>
    <w:rsid w:val="001603DB"/>
    <w:rsid w:val="0018066E"/>
    <w:rsid w:val="00182058"/>
    <w:rsid w:val="00186833"/>
    <w:rsid w:val="001A3800"/>
    <w:rsid w:val="001A40B3"/>
    <w:rsid w:val="001A4229"/>
    <w:rsid w:val="001B3258"/>
    <w:rsid w:val="001C63E2"/>
    <w:rsid w:val="001E3D0D"/>
    <w:rsid w:val="00262890"/>
    <w:rsid w:val="00275068"/>
    <w:rsid w:val="00275AFF"/>
    <w:rsid w:val="00292FC1"/>
    <w:rsid w:val="002A54D8"/>
    <w:rsid w:val="002E4742"/>
    <w:rsid w:val="002F3666"/>
    <w:rsid w:val="002F6E76"/>
    <w:rsid w:val="002F798E"/>
    <w:rsid w:val="00301A19"/>
    <w:rsid w:val="00325159"/>
    <w:rsid w:val="003605ED"/>
    <w:rsid w:val="00362189"/>
    <w:rsid w:val="00372E22"/>
    <w:rsid w:val="0039715F"/>
    <w:rsid w:val="003B2C1B"/>
    <w:rsid w:val="003B70CD"/>
    <w:rsid w:val="003D52F7"/>
    <w:rsid w:val="003E0347"/>
    <w:rsid w:val="003E38DD"/>
    <w:rsid w:val="003E5D9D"/>
    <w:rsid w:val="003E65D5"/>
    <w:rsid w:val="003F1529"/>
    <w:rsid w:val="003F4E1B"/>
    <w:rsid w:val="003F5B77"/>
    <w:rsid w:val="0046120F"/>
    <w:rsid w:val="00463CFC"/>
    <w:rsid w:val="0047691C"/>
    <w:rsid w:val="0048597A"/>
    <w:rsid w:val="0049536F"/>
    <w:rsid w:val="004B14B4"/>
    <w:rsid w:val="004C34E1"/>
    <w:rsid w:val="004D34EF"/>
    <w:rsid w:val="004D4EF4"/>
    <w:rsid w:val="004D6CD1"/>
    <w:rsid w:val="004E046F"/>
    <w:rsid w:val="004E2487"/>
    <w:rsid w:val="005020FB"/>
    <w:rsid w:val="00506718"/>
    <w:rsid w:val="0050780A"/>
    <w:rsid w:val="00515F41"/>
    <w:rsid w:val="00525BB6"/>
    <w:rsid w:val="005308F4"/>
    <w:rsid w:val="005345AA"/>
    <w:rsid w:val="00556711"/>
    <w:rsid w:val="00572D89"/>
    <w:rsid w:val="00575A61"/>
    <w:rsid w:val="00576095"/>
    <w:rsid w:val="00576BE9"/>
    <w:rsid w:val="0059514E"/>
    <w:rsid w:val="005B1256"/>
    <w:rsid w:val="005B1795"/>
    <w:rsid w:val="005C4613"/>
    <w:rsid w:val="005F3C78"/>
    <w:rsid w:val="00604B1A"/>
    <w:rsid w:val="006063F2"/>
    <w:rsid w:val="00623993"/>
    <w:rsid w:val="00627A3F"/>
    <w:rsid w:val="0065683C"/>
    <w:rsid w:val="0067379D"/>
    <w:rsid w:val="00686457"/>
    <w:rsid w:val="006B0F9F"/>
    <w:rsid w:val="006E44A7"/>
    <w:rsid w:val="00700374"/>
    <w:rsid w:val="007030B6"/>
    <w:rsid w:val="00716402"/>
    <w:rsid w:val="00724679"/>
    <w:rsid w:val="007366D5"/>
    <w:rsid w:val="0077072A"/>
    <w:rsid w:val="00786E21"/>
    <w:rsid w:val="007909BB"/>
    <w:rsid w:val="007A60F6"/>
    <w:rsid w:val="007B46BA"/>
    <w:rsid w:val="007E0B69"/>
    <w:rsid w:val="007F0B3F"/>
    <w:rsid w:val="00805F6E"/>
    <w:rsid w:val="00813AEE"/>
    <w:rsid w:val="00813BA6"/>
    <w:rsid w:val="00825FD8"/>
    <w:rsid w:val="00827EBC"/>
    <w:rsid w:val="008300D4"/>
    <w:rsid w:val="00842F68"/>
    <w:rsid w:val="0085118E"/>
    <w:rsid w:val="00851C9C"/>
    <w:rsid w:val="00885CAC"/>
    <w:rsid w:val="00886109"/>
    <w:rsid w:val="00897282"/>
    <w:rsid w:val="008C47B6"/>
    <w:rsid w:val="008F1DEF"/>
    <w:rsid w:val="00912E02"/>
    <w:rsid w:val="00945A13"/>
    <w:rsid w:val="009477DE"/>
    <w:rsid w:val="009510ED"/>
    <w:rsid w:val="00952D91"/>
    <w:rsid w:val="009900A0"/>
    <w:rsid w:val="00995270"/>
    <w:rsid w:val="009A0ECD"/>
    <w:rsid w:val="009A7E98"/>
    <w:rsid w:val="009B428D"/>
    <w:rsid w:val="009B6CCC"/>
    <w:rsid w:val="009D09D7"/>
    <w:rsid w:val="009E2212"/>
    <w:rsid w:val="00A06879"/>
    <w:rsid w:val="00A1185A"/>
    <w:rsid w:val="00A27FC5"/>
    <w:rsid w:val="00A54E59"/>
    <w:rsid w:val="00A65316"/>
    <w:rsid w:val="00A775AB"/>
    <w:rsid w:val="00A83F06"/>
    <w:rsid w:val="00A8426A"/>
    <w:rsid w:val="00AC500B"/>
    <w:rsid w:val="00AF15BA"/>
    <w:rsid w:val="00B052CE"/>
    <w:rsid w:val="00B06D0A"/>
    <w:rsid w:val="00B23D08"/>
    <w:rsid w:val="00B41A2A"/>
    <w:rsid w:val="00B45C63"/>
    <w:rsid w:val="00B46C6D"/>
    <w:rsid w:val="00B53A84"/>
    <w:rsid w:val="00B701E1"/>
    <w:rsid w:val="00B70E1C"/>
    <w:rsid w:val="00B8083C"/>
    <w:rsid w:val="00B81811"/>
    <w:rsid w:val="00B82360"/>
    <w:rsid w:val="00B84381"/>
    <w:rsid w:val="00BD51B8"/>
    <w:rsid w:val="00BE7994"/>
    <w:rsid w:val="00BF0A2A"/>
    <w:rsid w:val="00BF4B3F"/>
    <w:rsid w:val="00C02D08"/>
    <w:rsid w:val="00C07C1C"/>
    <w:rsid w:val="00C247B6"/>
    <w:rsid w:val="00C375B9"/>
    <w:rsid w:val="00C46707"/>
    <w:rsid w:val="00C50458"/>
    <w:rsid w:val="00C508BC"/>
    <w:rsid w:val="00C72145"/>
    <w:rsid w:val="00C92223"/>
    <w:rsid w:val="00CA1F21"/>
    <w:rsid w:val="00CA2881"/>
    <w:rsid w:val="00CB4A4F"/>
    <w:rsid w:val="00CC7D1F"/>
    <w:rsid w:val="00CD37E8"/>
    <w:rsid w:val="00CE1F71"/>
    <w:rsid w:val="00D01772"/>
    <w:rsid w:val="00D0520A"/>
    <w:rsid w:val="00D12073"/>
    <w:rsid w:val="00D21305"/>
    <w:rsid w:val="00D33D7C"/>
    <w:rsid w:val="00D51C53"/>
    <w:rsid w:val="00D54294"/>
    <w:rsid w:val="00D5677B"/>
    <w:rsid w:val="00D83E3D"/>
    <w:rsid w:val="00D87818"/>
    <w:rsid w:val="00D9567B"/>
    <w:rsid w:val="00D9627C"/>
    <w:rsid w:val="00D97DC0"/>
    <w:rsid w:val="00DA13CD"/>
    <w:rsid w:val="00DA5B35"/>
    <w:rsid w:val="00DB7B72"/>
    <w:rsid w:val="00DC5D00"/>
    <w:rsid w:val="00DE51DC"/>
    <w:rsid w:val="00DE7986"/>
    <w:rsid w:val="00DF4FD3"/>
    <w:rsid w:val="00E257BC"/>
    <w:rsid w:val="00E35E3E"/>
    <w:rsid w:val="00E43084"/>
    <w:rsid w:val="00E47DAC"/>
    <w:rsid w:val="00E55B18"/>
    <w:rsid w:val="00E743B6"/>
    <w:rsid w:val="00E84BFA"/>
    <w:rsid w:val="00EA0136"/>
    <w:rsid w:val="00EA4F3C"/>
    <w:rsid w:val="00EA6250"/>
    <w:rsid w:val="00EB00F4"/>
    <w:rsid w:val="00EB36C3"/>
    <w:rsid w:val="00EB395F"/>
    <w:rsid w:val="00EC4B0D"/>
    <w:rsid w:val="00EC6CFA"/>
    <w:rsid w:val="00ED38ED"/>
    <w:rsid w:val="00F04234"/>
    <w:rsid w:val="00F04588"/>
    <w:rsid w:val="00F05A49"/>
    <w:rsid w:val="00F12D41"/>
    <w:rsid w:val="00F12E81"/>
    <w:rsid w:val="00F203CB"/>
    <w:rsid w:val="00F206BA"/>
    <w:rsid w:val="00F24579"/>
    <w:rsid w:val="00F43359"/>
    <w:rsid w:val="00F44103"/>
    <w:rsid w:val="00F44122"/>
    <w:rsid w:val="00F47B09"/>
    <w:rsid w:val="00F525CF"/>
    <w:rsid w:val="00F71033"/>
    <w:rsid w:val="00F7408F"/>
    <w:rsid w:val="00F74325"/>
    <w:rsid w:val="00F74EFE"/>
    <w:rsid w:val="00F76EB7"/>
    <w:rsid w:val="00F81AC1"/>
    <w:rsid w:val="00F91623"/>
    <w:rsid w:val="00F93D9C"/>
    <w:rsid w:val="00FA5F67"/>
    <w:rsid w:val="00FA72BD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514b64"/>
    </o:shapedefaults>
    <o:shapelayout v:ext="edit">
      <o:idmap v:ext="edit" data="2"/>
    </o:shapelayout>
  </w:shapeDefaults>
  <w:decimalSymbol w:val=","/>
  <w:listSeparator w:val=";"/>
  <w14:docId w14:val="3A6D5F7C"/>
  <w15:docId w15:val="{1C2DC864-B90A-4569-8A10-11169ED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D89"/>
    <w:rPr>
      <w:rFonts w:ascii="Univers" w:hAnsi="Univers" w:cs="Univers"/>
    </w:rPr>
  </w:style>
  <w:style w:type="paragraph" w:styleId="Titre1">
    <w:name w:val="heading 1"/>
    <w:basedOn w:val="Normal"/>
    <w:next w:val="Normal"/>
    <w:link w:val="Titre1Car"/>
    <w:uiPriority w:val="99"/>
    <w:qFormat/>
    <w:rsid w:val="001B3258"/>
    <w:pPr>
      <w:keepNext/>
      <w:ind w:left="567"/>
      <w:outlineLvl w:val="0"/>
    </w:pPr>
    <w:rPr>
      <w:rFonts w:ascii="Times New Roman" w:hAnsi="Times New Roman" w:cs="Times New Roman"/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1B3258"/>
    <w:pPr>
      <w:keepNext/>
      <w:outlineLvl w:val="1"/>
    </w:pPr>
    <w:rPr>
      <w:rFonts w:ascii="Times New Roman" w:hAnsi="Times New Roman" w:cs="Times New Roman"/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rsid w:val="001B3258"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1B3258"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rsid w:val="001B3258"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rsid w:val="001B3258"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rsid w:val="001B3258"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rsid w:val="001B3258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1B3258"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1B32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1B325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1B325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1B3258"/>
    <w:rPr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1B3258"/>
    <w:rPr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1B3258"/>
    <w:rPr>
      <w:b/>
      <w:bCs/>
    </w:rPr>
  </w:style>
  <w:style w:type="character" w:customStyle="1" w:styleId="Titre7Car">
    <w:name w:val="Titre 7 Car"/>
    <w:link w:val="Titre7"/>
    <w:uiPriority w:val="9"/>
    <w:semiHidden/>
    <w:rsid w:val="001B3258"/>
    <w:rPr>
      <w:sz w:val="24"/>
      <w:szCs w:val="24"/>
    </w:rPr>
  </w:style>
  <w:style w:type="character" w:customStyle="1" w:styleId="Titre8Car">
    <w:name w:val="Titre 8 Car"/>
    <w:link w:val="Titre8"/>
    <w:uiPriority w:val="99"/>
    <w:rsid w:val="001B3258"/>
    <w:rPr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1B3258"/>
    <w:rPr>
      <w:rFonts w:ascii="Cambria" w:eastAsia="Times New Roman" w:hAnsi="Cambria" w:cs="Times New Roman"/>
    </w:rPr>
  </w:style>
  <w:style w:type="paragraph" w:styleId="En-tte">
    <w:name w:val="header"/>
    <w:basedOn w:val="Normal"/>
    <w:link w:val="En-tteCar"/>
    <w:rsid w:val="001B325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B3258"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1B32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B3258"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rsid w:val="001B3258"/>
  </w:style>
  <w:style w:type="character" w:customStyle="1" w:styleId="NotedebasdepageCar">
    <w:name w:val="Note de bas de page Car"/>
    <w:link w:val="Notedebasdepage"/>
    <w:uiPriority w:val="99"/>
    <w:semiHidden/>
    <w:rsid w:val="001B3258"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rsid w:val="001B3258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rsid w:val="001B3258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rsid w:val="001B3258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rsid w:val="001B3258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uiPriority w:val="99"/>
    <w:rsid w:val="001B3258"/>
    <w:rPr>
      <w:vertAlign w:val="superscript"/>
    </w:rPr>
  </w:style>
  <w:style w:type="character" w:styleId="Numrodepage">
    <w:name w:val="page number"/>
    <w:basedOn w:val="Policepardfaut"/>
    <w:uiPriority w:val="99"/>
    <w:rsid w:val="001B3258"/>
  </w:style>
  <w:style w:type="character" w:styleId="Marquedecommentaire">
    <w:name w:val="annotation reference"/>
    <w:uiPriority w:val="99"/>
    <w:rsid w:val="001B32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B3258"/>
  </w:style>
  <w:style w:type="character" w:customStyle="1" w:styleId="CommentaireCar">
    <w:name w:val="Commentaire Car"/>
    <w:link w:val="Commentair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rsid w:val="001B3258"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rsid w:val="001B3258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1B3258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link w:val="Corpsdetexte2"/>
    <w:uiPriority w:val="99"/>
    <w:semiHidden/>
    <w:rsid w:val="001B3258"/>
    <w:rPr>
      <w:rFonts w:ascii="Univers" w:hAnsi="Univers" w:cs="Univers"/>
      <w:sz w:val="20"/>
      <w:szCs w:val="20"/>
    </w:rPr>
  </w:style>
  <w:style w:type="character" w:styleId="Lienhypertexte">
    <w:name w:val="Hyperlink"/>
    <w:uiPriority w:val="99"/>
    <w:rsid w:val="001B3258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1B3258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1B3258"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rsid w:val="001B325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rsid w:val="001B3258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link w:val="Retraitcorpsdetexte2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rsid w:val="001B32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3258"/>
    <w:rPr>
      <w:rFonts w:ascii="Tahoma" w:hAnsi="Tahoma" w:cs="Tahoma"/>
      <w:sz w:val="16"/>
      <w:szCs w:val="16"/>
    </w:rPr>
  </w:style>
  <w:style w:type="character" w:styleId="lev">
    <w:name w:val="Strong"/>
    <w:uiPriority w:val="99"/>
    <w:qFormat/>
    <w:rsid w:val="001B3258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B325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B3258"/>
    <w:rPr>
      <w:rFonts w:ascii="Univers" w:hAnsi="Univers" w:cs="Univers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A4F3C"/>
    <w:rPr>
      <w:rFonts w:ascii="Univers" w:hAnsi="Univers" w:cs="Univers"/>
    </w:rPr>
  </w:style>
  <w:style w:type="paragraph" w:styleId="Titre">
    <w:name w:val="Title"/>
    <w:basedOn w:val="Normal"/>
    <w:link w:val="TitreCar"/>
    <w:uiPriority w:val="99"/>
    <w:qFormat/>
    <w:rsid w:val="0007745B"/>
    <w:pPr>
      <w:spacing w:before="120" w:line="288" w:lineRule="auto"/>
      <w:ind w:left="-142" w:right="-177"/>
      <w:jc w:val="center"/>
      <w:outlineLvl w:val="0"/>
    </w:pPr>
    <w:rPr>
      <w:rFonts w:ascii="Arial" w:hAnsi="Arial" w:cs="Arial"/>
      <w:b/>
      <w:color w:val="514B64"/>
      <w:sz w:val="32"/>
      <w:szCs w:val="32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07745B"/>
    <w:rPr>
      <w:rFonts w:ascii="Arial" w:hAnsi="Arial" w:cs="Arial"/>
      <w:b/>
      <w:color w:val="514B64"/>
      <w:sz w:val="32"/>
      <w:szCs w:val="32"/>
      <w:lang w:eastAsia="en-US"/>
    </w:rPr>
  </w:style>
  <w:style w:type="table" w:styleId="Grilledutableau">
    <w:name w:val="Table Grid"/>
    <w:basedOn w:val="TableauNormal"/>
    <w:uiPriority w:val="59"/>
    <w:rsid w:val="0099527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5B35"/>
    <w:pPr>
      <w:ind w:left="720"/>
      <w:contextualSpacing/>
    </w:pPr>
  </w:style>
  <w:style w:type="paragraph" w:customStyle="1" w:styleId="ATIHTitreNote">
    <w:name w:val="ATIH_Titre Note"/>
    <w:basedOn w:val="Normal"/>
    <w:next w:val="Normal"/>
    <w:uiPriority w:val="1"/>
    <w:qFormat/>
    <w:rsid w:val="00506718"/>
    <w:pPr>
      <w:spacing w:before="480" w:after="400"/>
    </w:pPr>
    <w:rPr>
      <w:rFonts w:asciiTheme="minorHAnsi" w:eastAsiaTheme="minorHAnsi" w:hAnsiTheme="minorHAnsi" w:cstheme="minorBidi"/>
      <w:b/>
      <w:bCs/>
      <w:color w:val="2B3BB2" w:themeColor="accent1"/>
      <w:kern w:val="2"/>
      <w:sz w:val="50"/>
      <w:szCs w:val="3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TIH">
  <a:themeElements>
    <a:clrScheme name="ATIH_Couleurs">
      <a:dk1>
        <a:sysClr val="windowText" lastClr="000000"/>
      </a:dk1>
      <a:lt1>
        <a:sysClr val="window" lastClr="FFFFFF"/>
      </a:lt1>
      <a:dk2>
        <a:srgbClr val="FF5A64"/>
      </a:dk2>
      <a:lt2>
        <a:srgbClr val="F6F3F0"/>
      </a:lt2>
      <a:accent1>
        <a:srgbClr val="2B3BB2"/>
      </a:accent1>
      <a:accent2>
        <a:srgbClr val="9B9BC8"/>
      </a:accent2>
      <a:accent3>
        <a:srgbClr val="FF9B91"/>
      </a:accent3>
      <a:accent4>
        <a:srgbClr val="FFDCC8"/>
      </a:accent4>
      <a:accent5>
        <a:srgbClr val="AADCBE"/>
      </a:accent5>
      <a:accent6>
        <a:srgbClr val="FFAF00"/>
      </a:accent6>
      <a:hlink>
        <a:srgbClr val="FF5A64"/>
      </a:hlink>
      <a:folHlink>
        <a:srgbClr val="FF5A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139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CCM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Marie-Sophie HERRARD</dc:creator>
  <cp:lastModifiedBy>Marie-Sophie HERRARD</cp:lastModifiedBy>
  <cp:revision>41</cp:revision>
  <cp:lastPrinted>2016-05-02T11:36:00Z</cp:lastPrinted>
  <dcterms:created xsi:type="dcterms:W3CDTF">2023-08-23T07:25:00Z</dcterms:created>
  <dcterms:modified xsi:type="dcterms:W3CDTF">2025-12-02T10:14:00Z</dcterms:modified>
</cp:coreProperties>
</file>